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1E" w:rsidRPr="00855AE3" w:rsidRDefault="00CB1944">
      <w:pPr>
        <w:rPr>
          <w:b/>
          <w:color w:val="0000FF"/>
          <w:sz w:val="28"/>
          <w:szCs w:val="28"/>
          <w:lang w:val="ru-RU"/>
        </w:rPr>
      </w:pPr>
      <w:r>
        <w:rPr>
          <w:rFonts w:ascii="Tahoma" w:eastAsia="Tahoma" w:hAnsi="Tahoma" w:cs="Tahoma"/>
          <w:b/>
          <w:sz w:val="28"/>
          <w:szCs w:val="28"/>
        </w:rPr>
        <w:t>Դաս 12</w:t>
      </w:r>
    </w:p>
    <w:p w:rsidR="0044741E" w:rsidRPr="0010264A" w:rsidRDefault="00CB1944">
      <w:pPr>
        <w:rPr>
          <w:rFonts w:ascii="Sylfaen" w:hAnsi="Sylfaen"/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Կրկնություն</w:t>
      </w:r>
    </w:p>
    <w:p w:rsidR="0044741E" w:rsidRDefault="0010264A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</w:t>
      </w:r>
      <w:r w:rsidR="00CB1944">
        <w:rPr>
          <w:b/>
          <w:color w:val="0000FF"/>
          <w:sz w:val="28"/>
          <w:szCs w:val="28"/>
        </w:rPr>
        <w:t>․</w:t>
      </w:r>
    </w:p>
    <w:p w:rsidR="0044741E" w:rsidRDefault="00CB1944">
      <w:pPr>
        <w:rPr>
          <w:rFonts w:ascii="Sylfaen" w:hAnsi="Sylfaen"/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>
            <wp:extent cx="3419475" cy="933450"/>
            <wp:effectExtent l="0" t="0" r="0" b="0"/>
            <wp:docPr id="51" name="image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944" w:rsidRPr="00855AE3" w:rsidRDefault="00417A19">
      <w:pPr>
        <w:rPr>
          <w:rFonts w:ascii="Sylfaen" w:hAnsi="Sylfaen"/>
          <w:b/>
          <w:color w:val="0000FF"/>
          <w:sz w:val="28"/>
          <w:szCs w:val="28"/>
          <w:lang w:val="en-US"/>
        </w:rPr>
      </w:pPr>
      <w:r w:rsidRPr="00855AE3">
        <w:rPr>
          <w:rFonts w:ascii="Sylfaen" w:hAnsi="Sylfaen"/>
          <w:b/>
          <w:color w:val="0000FF"/>
          <w:sz w:val="28"/>
          <w:szCs w:val="28"/>
          <w:lang w:val="en-US"/>
        </w:rPr>
        <w:t>AC=AD</w:t>
      </w:r>
    </w:p>
    <w:p w:rsidR="00417A19" w:rsidRPr="00855AE3" w:rsidRDefault="00417A19">
      <w:pPr>
        <w:rPr>
          <w:rFonts w:ascii="Sylfaen" w:hAnsi="Sylfaen"/>
          <w:b/>
          <w:color w:val="0000FF"/>
          <w:sz w:val="28"/>
          <w:szCs w:val="28"/>
          <w:lang w:val="en-US"/>
        </w:rPr>
      </w:pPr>
      <w:r w:rsidRPr="00855AE3">
        <w:rPr>
          <w:rFonts w:ascii="Sylfaen" w:hAnsi="Sylfaen"/>
          <w:b/>
          <w:color w:val="0000FF"/>
          <w:sz w:val="28"/>
          <w:szCs w:val="28"/>
          <w:lang w:val="en-US"/>
        </w:rPr>
        <w:t>AB=AE</w:t>
      </w:r>
    </w:p>
    <w:p w:rsidR="00417A19" w:rsidRDefault="00855AE3">
      <w:pPr>
        <w:rPr>
          <w:rFonts w:ascii="Sylfaen" w:hAnsi="Sylfaen"/>
          <w:b/>
          <w:color w:val="0000FF"/>
          <w:sz w:val="28"/>
          <w:szCs w:val="28"/>
          <w:lang w:val="en-US"/>
        </w:rPr>
      </w:pPr>
      <w:r w:rsidRPr="00855AE3">
        <w:rPr>
          <w:rFonts w:ascii="Sylfaen" w:hAnsi="Sylfaen"/>
          <w:b/>
          <w:color w:val="0000FF"/>
          <w:sz w:val="28"/>
          <w:szCs w:val="28"/>
          <w:lang w:val="en-US"/>
        </w:rPr>
        <w:t>BC=ED</w:t>
      </w:r>
    </w:p>
    <w:p w:rsidR="00855AE3" w:rsidRPr="00E83DA0" w:rsidRDefault="00855AE3">
      <w:pPr>
        <w:rPr>
          <w:rFonts w:ascii="Sylfaen" w:hAnsi="Sylfaen"/>
          <w:b/>
          <w:color w:val="0000FF"/>
          <w:sz w:val="28"/>
          <w:szCs w:val="28"/>
          <w:lang w:val="en-US"/>
        </w:rPr>
      </w:pPr>
      <w:r>
        <w:rPr>
          <w:rFonts w:ascii="Sylfaen" w:hAnsi="Sylfaen"/>
          <w:b/>
          <w:color w:val="0000FF"/>
          <w:sz w:val="28"/>
          <w:szCs w:val="28"/>
          <w:lang w:val="ru-RU"/>
        </w:rPr>
        <w:t>Δ</w:t>
      </w:r>
      <w:r w:rsidRPr="00E83DA0">
        <w:rPr>
          <w:rFonts w:ascii="Sylfaen" w:hAnsi="Sylfaen"/>
          <w:b/>
          <w:color w:val="0000FF"/>
          <w:sz w:val="28"/>
          <w:szCs w:val="28"/>
          <w:lang w:val="en-US"/>
        </w:rPr>
        <w:t>ACE=</w:t>
      </w:r>
      <w:r>
        <w:rPr>
          <w:rFonts w:ascii="Sylfaen" w:hAnsi="Sylfaen"/>
          <w:b/>
          <w:color w:val="0000FF"/>
          <w:sz w:val="28"/>
          <w:szCs w:val="28"/>
          <w:lang w:val="ru-RU"/>
        </w:rPr>
        <w:t>Δ</w:t>
      </w:r>
      <w:r w:rsidRPr="00E83DA0">
        <w:rPr>
          <w:rFonts w:ascii="Sylfaen" w:hAnsi="Sylfaen"/>
          <w:b/>
          <w:color w:val="0000FF"/>
          <w:sz w:val="28"/>
          <w:szCs w:val="28"/>
          <w:lang w:val="en-US"/>
        </w:rPr>
        <w:t>ABD</w:t>
      </w:r>
      <w:r w:rsidRPr="00E83DA0">
        <w:rPr>
          <w:rFonts w:ascii="Sylfaen" w:hAnsi="Sylfaen"/>
          <w:b/>
          <w:color w:val="0000FF"/>
          <w:sz w:val="28"/>
          <w:szCs w:val="28"/>
          <w:lang w:val="en-US"/>
        </w:rPr>
        <w:br/>
      </w:r>
      <w:r w:rsidR="00E83DA0" w:rsidRPr="00E83DA0">
        <w:rPr>
          <w:rFonts w:ascii="Sylfaen" w:hAnsi="Sylfaen"/>
          <w:b/>
          <w:color w:val="0000FF"/>
          <w:sz w:val="28"/>
          <w:szCs w:val="28"/>
          <w:lang w:val="en-US"/>
        </w:rPr>
        <w:t>&lt;ABD=&lt;AEC</w:t>
      </w:r>
      <w:r w:rsidR="00E83DA0" w:rsidRPr="00E83DA0">
        <w:rPr>
          <w:rFonts w:ascii="Sylfaen" w:hAnsi="Sylfaen"/>
          <w:b/>
          <w:color w:val="0000FF"/>
          <w:sz w:val="28"/>
          <w:szCs w:val="28"/>
          <w:lang w:val="en-US"/>
        </w:rPr>
        <w:br/>
        <w:t>&lt;CBD=180 - &lt;ABD</w:t>
      </w:r>
      <w:r w:rsidR="00E83DA0">
        <w:rPr>
          <w:rFonts w:ascii="Sylfaen" w:hAnsi="Sylfaen"/>
          <w:b/>
          <w:color w:val="0000FF"/>
          <w:sz w:val="28"/>
          <w:szCs w:val="28"/>
          <w:lang w:val="en-US"/>
        </w:rPr>
        <w:br/>
        <w:t>&lt;CD</w:t>
      </w:r>
      <w:r w:rsidR="00E83DA0">
        <w:rPr>
          <w:rFonts w:ascii="Sylfaen" w:hAnsi="Sylfaen"/>
          <w:b/>
          <w:color w:val="0000FF"/>
          <w:sz w:val="28"/>
          <w:szCs w:val="28"/>
          <w:lang w:val="ru-RU"/>
        </w:rPr>
        <w:t>E</w:t>
      </w:r>
      <w:bookmarkStart w:id="0" w:name="_GoBack"/>
      <w:bookmarkEnd w:id="0"/>
      <w:r w:rsidR="00E83DA0" w:rsidRPr="00E83DA0">
        <w:rPr>
          <w:rFonts w:ascii="Sylfaen" w:hAnsi="Sylfaen"/>
          <w:b/>
          <w:color w:val="0000FF"/>
          <w:sz w:val="28"/>
          <w:szCs w:val="28"/>
          <w:lang w:val="en-US"/>
        </w:rPr>
        <w:t>=180 - &lt;AEC</w:t>
      </w:r>
      <w:r w:rsidR="00E83DA0" w:rsidRPr="00E83DA0">
        <w:rPr>
          <w:rFonts w:ascii="Sylfaen" w:hAnsi="Sylfaen"/>
          <w:b/>
          <w:color w:val="0000FF"/>
          <w:sz w:val="28"/>
          <w:szCs w:val="28"/>
          <w:lang w:val="en-US"/>
        </w:rPr>
        <w:br/>
        <w:t>&lt;CBD=&lt;DEC</w:t>
      </w:r>
    </w:p>
    <w:p w:rsidR="0044741E" w:rsidRDefault="0010264A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</w:t>
      </w:r>
      <w:r w:rsidR="00CB1944">
        <w:rPr>
          <w:b/>
          <w:color w:val="0000FF"/>
          <w:sz w:val="28"/>
          <w:szCs w:val="28"/>
        </w:rPr>
        <w:t xml:space="preserve">․ </w:t>
      </w:r>
    </w:p>
    <w:p w:rsidR="0044741E" w:rsidRDefault="00CB1944">
      <w:pPr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>
            <wp:extent cx="3267075" cy="371475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741E" w:rsidRDefault="00CB1944">
      <w:pPr>
        <w:rPr>
          <w:rFonts w:ascii="Sylfaen" w:hAnsi="Sylfaen"/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  <w:lang w:val="ru-RU"/>
        </w:rPr>
        <w:drawing>
          <wp:inline distT="114300" distB="114300" distL="114300" distR="114300">
            <wp:extent cx="1685925" cy="1876425"/>
            <wp:effectExtent l="0" t="0" r="0" b="0"/>
            <wp:docPr id="55" name="image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6DDB" w:rsidRDefault="00656DDB">
      <w:pPr>
        <w:rPr>
          <w:rFonts w:ascii="Sylfaen" w:hAnsi="Sylfaen"/>
          <w:b/>
          <w:color w:val="0000FF"/>
          <w:sz w:val="28"/>
          <w:szCs w:val="28"/>
          <w:lang w:val="ru-RU"/>
        </w:rPr>
      </w:pPr>
      <w:r>
        <w:rPr>
          <w:rFonts w:ascii="Sylfaen" w:hAnsi="Sylfaen"/>
          <w:b/>
          <w:color w:val="0000FF"/>
          <w:sz w:val="28"/>
          <w:szCs w:val="28"/>
          <w:lang w:val="ru-RU"/>
        </w:rPr>
        <w:t>AO=OC</w:t>
      </w:r>
    </w:p>
    <w:p w:rsidR="00656DDB" w:rsidRDefault="00656DDB">
      <w:pPr>
        <w:rPr>
          <w:rFonts w:ascii="Sylfaen" w:hAnsi="Sylfaen"/>
          <w:b/>
          <w:color w:val="0000FF"/>
          <w:sz w:val="28"/>
          <w:szCs w:val="28"/>
          <w:lang w:val="ru-RU"/>
        </w:rPr>
      </w:pPr>
      <w:r>
        <w:rPr>
          <w:rFonts w:ascii="Sylfaen" w:hAnsi="Sylfaen"/>
          <w:b/>
          <w:color w:val="0000FF"/>
          <w:sz w:val="28"/>
          <w:szCs w:val="28"/>
          <w:lang w:val="ru-RU"/>
        </w:rPr>
        <w:t>&lt;1=&lt;2</w:t>
      </w:r>
      <w:r w:rsidR="00802BAB">
        <w:rPr>
          <w:rFonts w:ascii="Sylfaen" w:hAnsi="Sylfaen"/>
          <w:b/>
          <w:color w:val="0000FF"/>
          <w:sz w:val="28"/>
          <w:szCs w:val="28"/>
          <w:lang w:val="ru-RU"/>
        </w:rPr>
        <w:br/>
        <w:t>&lt;AOB=&lt;COB</w:t>
      </w:r>
    </w:p>
    <w:p w:rsidR="00656DDB" w:rsidRDefault="00656DDB">
      <w:pPr>
        <w:rPr>
          <w:rFonts w:ascii="Sylfaen" w:hAnsi="Sylfaen"/>
          <w:b/>
          <w:color w:val="0000FF"/>
          <w:sz w:val="28"/>
          <w:szCs w:val="28"/>
          <w:lang w:val="ru-RU"/>
        </w:rPr>
      </w:pPr>
      <w:r>
        <w:rPr>
          <w:rFonts w:ascii="Sylfaen" w:hAnsi="Sylfaen"/>
          <w:b/>
          <w:color w:val="0000FF"/>
          <w:sz w:val="28"/>
          <w:szCs w:val="28"/>
          <w:lang w:val="ru-RU"/>
        </w:rPr>
        <w:t xml:space="preserve">BO </w:t>
      </w:r>
      <w:proofErr w:type="spellStart"/>
      <w:r>
        <w:rPr>
          <w:rFonts w:ascii="Sylfaen" w:hAnsi="Sylfaen"/>
          <w:b/>
          <w:color w:val="0000FF"/>
          <w:sz w:val="28"/>
          <w:szCs w:val="28"/>
          <w:lang w:val="ru-RU"/>
        </w:rPr>
        <w:t>ընդհանուր</w:t>
      </w:r>
      <w:proofErr w:type="spellEnd"/>
      <w:r>
        <w:rPr>
          <w:rFonts w:ascii="Sylfaen" w:hAnsi="Sylfaen"/>
          <w:b/>
          <w:color w:val="0000FF"/>
          <w:sz w:val="28"/>
          <w:szCs w:val="28"/>
          <w:lang w:val="ru-RU"/>
        </w:rPr>
        <w:t xml:space="preserve"> է</w:t>
      </w:r>
    </w:p>
    <w:p w:rsidR="00802BAB" w:rsidRDefault="00802BAB">
      <w:pPr>
        <w:rPr>
          <w:rFonts w:ascii="Sylfaen" w:hAnsi="Sylfaen"/>
          <w:b/>
          <w:color w:val="0000FF"/>
          <w:sz w:val="28"/>
          <w:szCs w:val="28"/>
          <w:lang w:val="ru-RU"/>
        </w:rPr>
      </w:pPr>
      <w:r>
        <w:rPr>
          <w:rFonts w:ascii="Sylfaen" w:hAnsi="Sylfaen"/>
          <w:b/>
          <w:color w:val="0000FF"/>
          <w:sz w:val="28"/>
          <w:szCs w:val="28"/>
          <w:lang w:val="ru-RU"/>
        </w:rPr>
        <w:t>ΔABO=</w:t>
      </w:r>
      <w:r w:rsidRPr="00802BAB">
        <w:rPr>
          <w:rFonts w:ascii="Sylfaen" w:hAnsi="Sylfaen"/>
          <w:b/>
          <w:color w:val="0000FF"/>
          <w:sz w:val="28"/>
          <w:szCs w:val="28"/>
          <w:lang w:val="ru-RU"/>
        </w:rPr>
        <w:t xml:space="preserve"> </w:t>
      </w:r>
      <w:r>
        <w:rPr>
          <w:rFonts w:ascii="Sylfaen" w:hAnsi="Sylfaen"/>
          <w:b/>
          <w:color w:val="0000FF"/>
          <w:sz w:val="28"/>
          <w:szCs w:val="28"/>
          <w:lang w:val="ru-RU"/>
        </w:rPr>
        <w:t>ΔBOC</w:t>
      </w:r>
    </w:p>
    <w:p w:rsidR="00656DDB" w:rsidRPr="00656DDB" w:rsidRDefault="00656DDB">
      <w:pPr>
        <w:rPr>
          <w:rFonts w:ascii="Sylfaen" w:hAnsi="Sylfaen"/>
          <w:b/>
          <w:color w:val="0000FF"/>
          <w:sz w:val="28"/>
          <w:szCs w:val="28"/>
          <w:lang w:val="ru-RU"/>
        </w:rPr>
      </w:pPr>
      <w:r>
        <w:rPr>
          <w:rFonts w:ascii="Sylfaen" w:hAnsi="Sylfaen"/>
          <w:b/>
          <w:color w:val="0000FF"/>
          <w:sz w:val="28"/>
          <w:szCs w:val="28"/>
          <w:lang w:val="ru-RU"/>
        </w:rPr>
        <w:t>BA=BC</w:t>
      </w:r>
    </w:p>
    <w:sectPr w:rsidR="00656DDB" w:rsidRPr="00656D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5D1"/>
    <w:multiLevelType w:val="multilevel"/>
    <w:tmpl w:val="5B4E1E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1E"/>
    <w:rsid w:val="0010264A"/>
    <w:rsid w:val="00417A19"/>
    <w:rsid w:val="0044741E"/>
    <w:rsid w:val="00656DDB"/>
    <w:rsid w:val="00802BAB"/>
    <w:rsid w:val="00855AE3"/>
    <w:rsid w:val="0085721A"/>
    <w:rsid w:val="00CB1944"/>
    <w:rsid w:val="00E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C439"/>
  <w15:docId w15:val="{84A59E86-6B8D-4790-BF83-3DE4786D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y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3</cp:revision>
  <dcterms:created xsi:type="dcterms:W3CDTF">2024-11-21T06:17:00Z</dcterms:created>
  <dcterms:modified xsi:type="dcterms:W3CDTF">2024-11-21T14:05:00Z</dcterms:modified>
</cp:coreProperties>
</file>